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C8BD" w14:textId="1B27E551" w:rsidR="008D47F0" w:rsidRPr="005E3636" w:rsidRDefault="008D47F0">
      <w:pPr>
        <w:rPr>
          <w:rFonts w:ascii="Calibri" w:hAnsi="Calibri" w:cs="Calibri"/>
          <w:lang w:val="en-US"/>
        </w:rPr>
      </w:pPr>
    </w:p>
    <w:p w14:paraId="43C131B0" w14:textId="77777777" w:rsidR="005874DB" w:rsidRPr="005E3636" w:rsidRDefault="005874DB">
      <w:pPr>
        <w:rPr>
          <w:rFonts w:ascii="Calibri" w:hAnsi="Calibri" w:cs="Calibri"/>
          <w:lang w:val="en-US"/>
        </w:rPr>
      </w:pPr>
    </w:p>
    <w:p w14:paraId="2EB6E6B7" w14:textId="77777777" w:rsidR="005874DB" w:rsidRPr="005E3636" w:rsidRDefault="005874DB">
      <w:pPr>
        <w:rPr>
          <w:rFonts w:ascii="Calibri" w:hAnsi="Calibri" w:cs="Calibri"/>
          <w:lang w:val="en-US"/>
        </w:rPr>
      </w:pPr>
    </w:p>
    <w:p w14:paraId="0B6F6FC7" w14:textId="1120044E" w:rsidR="005874DB" w:rsidRPr="005E3636" w:rsidRDefault="00F800F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September 23, 2025</w:t>
      </w:r>
    </w:p>
    <w:p w14:paraId="4FE39503" w14:textId="77777777" w:rsidR="005874DB" w:rsidRPr="005E3636" w:rsidRDefault="005874DB">
      <w:pPr>
        <w:rPr>
          <w:rFonts w:ascii="Calibri" w:hAnsi="Calibri" w:cs="Calibri"/>
          <w:lang w:val="en-US"/>
        </w:rPr>
      </w:pPr>
    </w:p>
    <w:p w14:paraId="51D01734" w14:textId="1D439AC7" w:rsidR="005874DB" w:rsidRPr="005E3636" w:rsidRDefault="005874DB" w:rsidP="005874DB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5E3636">
        <w:rPr>
          <w:rFonts w:ascii="Calibri" w:hAnsi="Calibri" w:cs="Calibri"/>
          <w:b/>
          <w:bCs/>
          <w:sz w:val="28"/>
          <w:szCs w:val="28"/>
          <w:lang w:val="en-US"/>
        </w:rPr>
        <w:t>PRESS RELEASE</w:t>
      </w:r>
    </w:p>
    <w:p w14:paraId="2AA26C2E" w14:textId="13E8FAA6" w:rsidR="005874DB" w:rsidRDefault="000E368C" w:rsidP="00AC0708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BGG to showcase</w:t>
      </w:r>
      <w:r w:rsidR="00AC0708" w:rsidRPr="00AC070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a</w:t>
      </w:r>
      <w:r w:rsidR="00AC0708" w:rsidRPr="00AC0708">
        <w:rPr>
          <w:rFonts w:ascii="Calibri" w:hAnsi="Calibri" w:cs="Calibri"/>
          <w:b/>
          <w:bCs/>
          <w:sz w:val="28"/>
          <w:szCs w:val="28"/>
          <w:lang w:val="en-US"/>
        </w:rPr>
        <w:t xml:space="preserve">pple </w:t>
      </w:r>
      <w:r w:rsidR="00C15766">
        <w:rPr>
          <w:rFonts w:ascii="Calibri" w:hAnsi="Calibri" w:cs="Calibri"/>
          <w:b/>
          <w:bCs/>
          <w:sz w:val="28"/>
          <w:szCs w:val="28"/>
          <w:lang w:val="en-US"/>
        </w:rPr>
        <w:t>extract</w:t>
      </w:r>
      <w:r w:rsidR="00C15766" w:rsidRPr="00AC070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AC0708" w:rsidRPr="00AC0708">
        <w:rPr>
          <w:rFonts w:ascii="Calibri" w:hAnsi="Calibri" w:cs="Calibri"/>
          <w:b/>
          <w:bCs/>
          <w:sz w:val="28"/>
          <w:szCs w:val="28"/>
          <w:lang w:val="en-US"/>
        </w:rPr>
        <w:t xml:space="preserve">and astaxanthin </w:t>
      </w:r>
      <w:r w:rsidR="007775A2">
        <w:rPr>
          <w:rFonts w:ascii="Calibri" w:hAnsi="Calibri" w:cs="Calibri"/>
          <w:b/>
          <w:bCs/>
          <w:sz w:val="28"/>
          <w:szCs w:val="28"/>
          <w:lang w:val="en-US"/>
        </w:rPr>
        <w:t xml:space="preserve">beverage </w:t>
      </w:r>
      <w:r w:rsidR="00CF6393">
        <w:rPr>
          <w:rFonts w:ascii="Calibri" w:hAnsi="Calibri" w:cs="Calibri"/>
          <w:b/>
          <w:bCs/>
          <w:sz w:val="28"/>
          <w:szCs w:val="28"/>
          <w:lang w:val="en-US"/>
        </w:rPr>
        <w:t>concepts</w:t>
      </w:r>
      <w:r w:rsidR="00052A6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at</w:t>
      </w:r>
      <w:r w:rsidR="00AC0708" w:rsidRPr="00AC0708">
        <w:rPr>
          <w:rFonts w:ascii="Calibri" w:hAnsi="Calibri" w:cs="Calibri"/>
          <w:b/>
          <w:bCs/>
          <w:sz w:val="28"/>
          <w:szCs w:val="28"/>
          <w:lang w:val="en-US"/>
        </w:rPr>
        <w:t xml:space="preserve"> SupplySide</w:t>
      </w:r>
      <w:r w:rsidR="00052A68">
        <w:rPr>
          <w:rFonts w:ascii="Calibri" w:hAnsi="Calibri" w:cs="Calibri"/>
          <w:b/>
          <w:bCs/>
          <w:sz w:val="28"/>
          <w:szCs w:val="28"/>
          <w:lang w:val="en-US"/>
        </w:rPr>
        <w:t xml:space="preserve"> Global</w:t>
      </w:r>
    </w:p>
    <w:p w14:paraId="5729605E" w14:textId="77777777" w:rsidR="005874DB" w:rsidRPr="005E3636" w:rsidRDefault="005874DB" w:rsidP="005874DB">
      <w:pPr>
        <w:rPr>
          <w:rFonts w:ascii="Calibri" w:hAnsi="Calibri" w:cs="Calibri"/>
          <w:lang w:val="en-US"/>
        </w:rPr>
      </w:pPr>
    </w:p>
    <w:p w14:paraId="0DE2D89D" w14:textId="119D86AF" w:rsidR="00AC0708" w:rsidRDefault="0001162E" w:rsidP="005874D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BGG </w:t>
      </w:r>
      <w:r w:rsidR="00AC0708">
        <w:rPr>
          <w:rFonts w:ascii="Calibri" w:hAnsi="Calibri" w:cs="Calibri"/>
          <w:lang w:val="en-US"/>
        </w:rPr>
        <w:t xml:space="preserve">will </w:t>
      </w:r>
      <w:r w:rsidR="000E368C">
        <w:rPr>
          <w:rFonts w:ascii="Calibri" w:hAnsi="Calibri" w:cs="Calibri"/>
          <w:lang w:val="en-US"/>
        </w:rPr>
        <w:t xml:space="preserve">demonstrate </w:t>
      </w:r>
      <w:r w:rsidR="00AC0708">
        <w:rPr>
          <w:rFonts w:ascii="Calibri" w:hAnsi="Calibri" w:cs="Calibri"/>
          <w:lang w:val="en-US"/>
        </w:rPr>
        <w:t xml:space="preserve">the </w:t>
      </w:r>
      <w:r w:rsidR="00296507">
        <w:rPr>
          <w:rFonts w:ascii="Calibri" w:hAnsi="Calibri" w:cs="Calibri"/>
          <w:lang w:val="en-US"/>
        </w:rPr>
        <w:t>potential</w:t>
      </w:r>
      <w:r w:rsidR="00AC0708">
        <w:rPr>
          <w:rFonts w:ascii="Calibri" w:hAnsi="Calibri" w:cs="Calibri"/>
          <w:lang w:val="en-US"/>
        </w:rPr>
        <w:t xml:space="preserve"> of</w:t>
      </w:r>
      <w:r w:rsidR="00296507">
        <w:rPr>
          <w:rFonts w:ascii="Calibri" w:hAnsi="Calibri" w:cs="Calibri"/>
          <w:lang w:val="en-US"/>
        </w:rPr>
        <w:t xml:space="preserve"> its</w:t>
      </w:r>
      <w:r w:rsidR="00AC0708">
        <w:rPr>
          <w:rFonts w:ascii="Calibri" w:hAnsi="Calibri" w:cs="Calibri"/>
          <w:lang w:val="en-US"/>
        </w:rPr>
        <w:t xml:space="preserve"> </w:t>
      </w:r>
      <w:r w:rsidR="00061E38">
        <w:rPr>
          <w:rFonts w:ascii="Calibri" w:hAnsi="Calibri" w:cs="Calibri"/>
          <w:lang w:val="en-US"/>
        </w:rPr>
        <w:t xml:space="preserve">ApplePhenon® apple </w:t>
      </w:r>
      <w:r w:rsidR="007775A2">
        <w:rPr>
          <w:rFonts w:ascii="Calibri" w:hAnsi="Calibri" w:cs="Calibri"/>
          <w:lang w:val="en-US"/>
        </w:rPr>
        <w:t>extract</w:t>
      </w:r>
      <w:r w:rsidR="00C15766">
        <w:rPr>
          <w:rFonts w:ascii="Calibri" w:hAnsi="Calibri" w:cs="Calibri"/>
          <w:lang w:val="en-US"/>
        </w:rPr>
        <w:t xml:space="preserve"> </w:t>
      </w:r>
      <w:r w:rsidR="00061E38">
        <w:rPr>
          <w:rFonts w:ascii="Calibri" w:hAnsi="Calibri" w:cs="Calibri"/>
          <w:lang w:val="en-US"/>
        </w:rPr>
        <w:t xml:space="preserve">and AstaZine® astaxanthin </w:t>
      </w:r>
      <w:r w:rsidR="00CF6393">
        <w:rPr>
          <w:rFonts w:ascii="Calibri" w:hAnsi="Calibri" w:cs="Calibri"/>
          <w:lang w:val="en-US"/>
        </w:rPr>
        <w:t>with</w:t>
      </w:r>
      <w:r w:rsidR="00061E38">
        <w:rPr>
          <w:rFonts w:ascii="Calibri" w:hAnsi="Calibri" w:cs="Calibri"/>
          <w:lang w:val="en-US"/>
        </w:rPr>
        <w:t xml:space="preserve"> </w:t>
      </w:r>
      <w:r w:rsidR="007775A2">
        <w:rPr>
          <w:rFonts w:ascii="Calibri" w:hAnsi="Calibri" w:cs="Calibri"/>
          <w:lang w:val="en-US"/>
        </w:rPr>
        <w:t xml:space="preserve">drinking yogurt and </w:t>
      </w:r>
      <w:r w:rsidR="003070BB">
        <w:rPr>
          <w:rFonts w:ascii="Calibri" w:hAnsi="Calibri" w:cs="Calibri"/>
          <w:lang w:val="en-US"/>
        </w:rPr>
        <w:t>coffee</w:t>
      </w:r>
      <w:r w:rsidR="007775A2">
        <w:rPr>
          <w:rFonts w:ascii="Calibri" w:hAnsi="Calibri" w:cs="Calibri"/>
          <w:lang w:val="en-US"/>
        </w:rPr>
        <w:t xml:space="preserve"> concepts</w:t>
      </w:r>
      <w:r w:rsidR="00296507">
        <w:rPr>
          <w:rFonts w:ascii="Calibri" w:hAnsi="Calibri" w:cs="Calibri"/>
          <w:lang w:val="en-US"/>
        </w:rPr>
        <w:t xml:space="preserve"> at SupplySide Global</w:t>
      </w:r>
      <w:r w:rsidR="00663C1C">
        <w:rPr>
          <w:rFonts w:ascii="Calibri" w:hAnsi="Calibri" w:cs="Calibri"/>
          <w:lang w:val="en-US"/>
        </w:rPr>
        <w:t xml:space="preserve"> (29 and 30 October, Las Vegas).</w:t>
      </w:r>
    </w:p>
    <w:p w14:paraId="78E4585D" w14:textId="77777777" w:rsidR="00663C1C" w:rsidRDefault="00663C1C" w:rsidP="005874DB">
      <w:pPr>
        <w:rPr>
          <w:rFonts w:ascii="Calibri" w:hAnsi="Calibri" w:cs="Calibri"/>
          <w:lang w:val="en-US"/>
        </w:rPr>
      </w:pPr>
    </w:p>
    <w:p w14:paraId="1B15ADE7" w14:textId="42CA93DB" w:rsidR="00663C1C" w:rsidRDefault="00663C1C" w:rsidP="005874D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Pr="005E3636">
        <w:rPr>
          <w:rFonts w:ascii="Calibri" w:hAnsi="Calibri" w:cs="Calibri"/>
          <w:lang w:val="en-US"/>
        </w:rPr>
        <w:t>natural ingredient</w:t>
      </w:r>
      <w:r>
        <w:rPr>
          <w:rFonts w:ascii="Calibri" w:hAnsi="Calibri" w:cs="Calibri"/>
          <w:lang w:val="en-US"/>
        </w:rPr>
        <w:t xml:space="preserve"> supplier</w:t>
      </w:r>
      <w:r w:rsidR="00BF757E">
        <w:rPr>
          <w:rFonts w:ascii="Calibri" w:hAnsi="Calibri" w:cs="Calibri"/>
          <w:lang w:val="en-US"/>
        </w:rPr>
        <w:t xml:space="preserve"> (stand</w:t>
      </w:r>
      <w:r w:rsidR="00B93B64">
        <w:rPr>
          <w:rFonts w:ascii="Calibri" w:hAnsi="Calibri" w:cs="Calibri"/>
          <w:lang w:val="en-US"/>
        </w:rPr>
        <w:t xml:space="preserve"> 4323)</w:t>
      </w:r>
      <w:r>
        <w:rPr>
          <w:rFonts w:ascii="Calibri" w:hAnsi="Calibri" w:cs="Calibri"/>
          <w:lang w:val="en-US"/>
        </w:rPr>
        <w:t xml:space="preserve"> </w:t>
      </w:r>
      <w:r w:rsidR="00E3663A">
        <w:rPr>
          <w:rFonts w:ascii="Calibri" w:hAnsi="Calibri" w:cs="Calibri"/>
          <w:lang w:val="en-US"/>
        </w:rPr>
        <w:t xml:space="preserve">is inviting </w:t>
      </w:r>
      <w:r w:rsidR="004B6B8A">
        <w:rPr>
          <w:rFonts w:ascii="Calibri" w:hAnsi="Calibri" w:cs="Calibri"/>
          <w:lang w:val="en-US"/>
        </w:rPr>
        <w:t xml:space="preserve">SupplySide </w:t>
      </w:r>
      <w:r w:rsidR="00E3663A">
        <w:rPr>
          <w:rFonts w:ascii="Calibri" w:hAnsi="Calibri" w:cs="Calibri"/>
          <w:lang w:val="en-US"/>
        </w:rPr>
        <w:t xml:space="preserve">attendees to “Join the A-Team” as it highlights the </w:t>
      </w:r>
      <w:r w:rsidR="00052A68">
        <w:rPr>
          <w:rFonts w:ascii="Calibri" w:hAnsi="Calibri" w:cs="Calibri"/>
          <w:lang w:val="en-US"/>
        </w:rPr>
        <w:t xml:space="preserve">two </w:t>
      </w:r>
      <w:r w:rsidR="00BF757E">
        <w:rPr>
          <w:rFonts w:ascii="Calibri" w:hAnsi="Calibri" w:cs="Calibri"/>
          <w:lang w:val="en-US"/>
        </w:rPr>
        <w:t xml:space="preserve">extracts’ </w:t>
      </w:r>
      <w:r w:rsidR="00E3663A">
        <w:rPr>
          <w:rFonts w:ascii="Calibri" w:hAnsi="Calibri" w:cs="Calibri"/>
          <w:lang w:val="en-US"/>
        </w:rPr>
        <w:t>versatility and wide-ranging health benefits</w:t>
      </w:r>
      <w:r w:rsidR="00BF757E">
        <w:rPr>
          <w:rFonts w:ascii="Calibri" w:hAnsi="Calibri" w:cs="Calibri"/>
          <w:lang w:val="en-US"/>
        </w:rPr>
        <w:t>.</w:t>
      </w:r>
    </w:p>
    <w:p w14:paraId="2F8BF13D" w14:textId="77777777" w:rsidR="00133DEC" w:rsidRDefault="00133DEC" w:rsidP="005874DB">
      <w:pPr>
        <w:rPr>
          <w:rFonts w:ascii="Calibri" w:hAnsi="Calibri" w:cs="Calibri"/>
          <w:lang w:val="en-US"/>
        </w:rPr>
      </w:pPr>
    </w:p>
    <w:p w14:paraId="61D20DBE" w14:textId="3A6BD479" w:rsidR="00AC0708" w:rsidRDefault="00133DEC" w:rsidP="005874DB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ApplePhenon®</w:t>
      </w:r>
      <w:r w:rsidR="00052A68">
        <w:rPr>
          <w:rFonts w:ascii="Calibri" w:hAnsi="Calibri" w:cs="Calibri"/>
          <w:lang w:val="en-US"/>
        </w:rPr>
        <w:t xml:space="preserve"> </w:t>
      </w:r>
      <w:r w:rsidR="000E368C">
        <w:rPr>
          <w:rFonts w:ascii="Calibri" w:hAnsi="Calibri" w:cs="Calibri"/>
          <w:lang w:val="en-US"/>
        </w:rPr>
        <w:t>has been shown</w:t>
      </w:r>
      <w:r w:rsidR="007E704B">
        <w:rPr>
          <w:rFonts w:ascii="Calibri" w:hAnsi="Calibri" w:cs="Calibri"/>
          <w:lang w:val="en-US"/>
        </w:rPr>
        <w:t xml:space="preserve"> to support</w:t>
      </w:r>
      <w:r w:rsidR="001C213F">
        <w:rPr>
          <w:rFonts w:ascii="Calibri" w:hAnsi="Calibri" w:cs="Calibri"/>
        </w:rPr>
        <w:t xml:space="preserve"> weight management and skin health</w:t>
      </w:r>
      <w:r w:rsidR="000E368C">
        <w:rPr>
          <w:rFonts w:ascii="Calibri" w:hAnsi="Calibri" w:cs="Calibri"/>
        </w:rPr>
        <w:t xml:space="preserve"> across multiple clinical studies</w:t>
      </w:r>
      <w:r w:rsidR="007775A2">
        <w:rPr>
          <w:rFonts w:ascii="Calibri" w:hAnsi="Calibri" w:cs="Calibri"/>
        </w:rPr>
        <w:t>. It is well suited to the growing women’s health market</w:t>
      </w:r>
      <w:r w:rsidR="007E704B">
        <w:rPr>
          <w:rFonts w:ascii="Calibri" w:hAnsi="Calibri" w:cs="Calibri"/>
        </w:rPr>
        <w:t xml:space="preserve"> </w:t>
      </w:r>
      <w:r w:rsidR="000E368C">
        <w:rPr>
          <w:rFonts w:ascii="Calibri" w:hAnsi="Calibri" w:cs="Calibri"/>
        </w:rPr>
        <w:t>and GLP-1 trend</w:t>
      </w:r>
      <w:r w:rsidR="0090030F">
        <w:rPr>
          <w:rFonts w:ascii="Calibri" w:hAnsi="Calibri" w:cs="Calibri"/>
        </w:rPr>
        <w:t>,</w:t>
      </w:r>
      <w:r w:rsidR="000E368C">
        <w:rPr>
          <w:rFonts w:ascii="Calibri" w:hAnsi="Calibri" w:cs="Calibri"/>
        </w:rPr>
        <w:t xml:space="preserve"> </w:t>
      </w:r>
      <w:r w:rsidR="007E704B">
        <w:rPr>
          <w:rFonts w:ascii="Calibri" w:hAnsi="Calibri" w:cs="Calibri"/>
        </w:rPr>
        <w:t xml:space="preserve">and can be used across </w:t>
      </w:r>
      <w:r w:rsidR="00D66724">
        <w:rPr>
          <w:rFonts w:ascii="Calibri" w:hAnsi="Calibri" w:cs="Calibri"/>
        </w:rPr>
        <w:t>applications</w:t>
      </w:r>
      <w:r w:rsidR="007E704B">
        <w:rPr>
          <w:rFonts w:ascii="Calibri" w:hAnsi="Calibri" w:cs="Calibri"/>
        </w:rPr>
        <w:t xml:space="preserve"> including supplements, </w:t>
      </w:r>
      <w:r w:rsidR="00B24B36">
        <w:rPr>
          <w:rFonts w:ascii="Calibri" w:hAnsi="Calibri" w:cs="Calibri"/>
        </w:rPr>
        <w:t xml:space="preserve">beverages, </w:t>
      </w:r>
      <w:r w:rsidR="00F20447">
        <w:rPr>
          <w:rFonts w:ascii="Calibri" w:hAnsi="Calibri" w:cs="Calibri"/>
        </w:rPr>
        <w:t>chewing gum, and cosmetics.</w:t>
      </w:r>
      <w:r w:rsidR="001C213F">
        <w:rPr>
          <w:rFonts w:ascii="Calibri" w:hAnsi="Calibri" w:cs="Calibri"/>
        </w:rPr>
        <w:t xml:space="preserve"> </w:t>
      </w:r>
      <w:r w:rsidR="00F20447">
        <w:rPr>
          <w:rFonts w:ascii="Calibri" w:hAnsi="Calibri" w:cs="Calibri"/>
        </w:rPr>
        <w:t xml:space="preserve">At SupplySide, </w:t>
      </w:r>
      <w:r w:rsidR="00F228E6">
        <w:rPr>
          <w:rFonts w:ascii="Calibri" w:hAnsi="Calibri" w:cs="Calibri"/>
        </w:rPr>
        <w:t>visitors can</w:t>
      </w:r>
      <w:r w:rsidR="00EC3482">
        <w:rPr>
          <w:rFonts w:ascii="Calibri" w:hAnsi="Calibri" w:cs="Calibri"/>
        </w:rPr>
        <w:t xml:space="preserve"> sample </w:t>
      </w:r>
      <w:r w:rsidR="00052A68">
        <w:rPr>
          <w:rFonts w:ascii="Calibri" w:hAnsi="Calibri" w:cs="Calibri"/>
        </w:rPr>
        <w:t xml:space="preserve">the </w:t>
      </w:r>
      <w:r w:rsidR="00052A68" w:rsidRPr="00EF6D3A">
        <w:rPr>
          <w:rFonts w:ascii="Calibri" w:hAnsi="Calibri" w:cs="Calibri"/>
        </w:rPr>
        <w:t>green apple</w:t>
      </w:r>
      <w:r w:rsidR="00052A68">
        <w:rPr>
          <w:rFonts w:ascii="Calibri" w:hAnsi="Calibri" w:cs="Calibri"/>
        </w:rPr>
        <w:t xml:space="preserve"> extract in </w:t>
      </w:r>
      <w:r w:rsidR="00EC3482">
        <w:rPr>
          <w:rFonts w:ascii="Calibri" w:hAnsi="Calibri" w:cs="Calibri"/>
        </w:rPr>
        <w:t>drinking yogurt</w:t>
      </w:r>
      <w:r w:rsidR="00D66724">
        <w:rPr>
          <w:rFonts w:ascii="Calibri" w:hAnsi="Calibri" w:cs="Calibri"/>
        </w:rPr>
        <w:t>.</w:t>
      </w:r>
    </w:p>
    <w:p w14:paraId="500D1EB4" w14:textId="77777777" w:rsidR="00C678CA" w:rsidRDefault="00C678CA" w:rsidP="005874DB">
      <w:pPr>
        <w:rPr>
          <w:rFonts w:ascii="Calibri" w:hAnsi="Calibri" w:cs="Calibri"/>
        </w:rPr>
      </w:pPr>
    </w:p>
    <w:p w14:paraId="2CC8FEC9" w14:textId="6AA662A0" w:rsidR="00F23FAA" w:rsidRDefault="00C678CA" w:rsidP="00886D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AstaZine®</w:t>
      </w:r>
      <w:r w:rsidR="00B24B36">
        <w:rPr>
          <w:rFonts w:ascii="Calibri" w:hAnsi="Calibri" w:cs="Calibri"/>
          <w:lang w:val="en-US"/>
        </w:rPr>
        <w:t>, meanwhile,</w:t>
      </w:r>
      <w:r>
        <w:rPr>
          <w:rFonts w:ascii="Calibri" w:hAnsi="Calibri" w:cs="Calibri"/>
          <w:lang w:val="en-US"/>
        </w:rPr>
        <w:t xml:space="preserve"> is a powerful </w:t>
      </w:r>
      <w:r w:rsidR="007775A2">
        <w:rPr>
          <w:rFonts w:ascii="Calibri" w:hAnsi="Calibri" w:cs="Calibri"/>
          <w:lang w:val="en-US"/>
        </w:rPr>
        <w:t xml:space="preserve">natural </w:t>
      </w:r>
      <w:r>
        <w:rPr>
          <w:rFonts w:ascii="Calibri" w:hAnsi="Calibri" w:cs="Calibri"/>
          <w:lang w:val="en-US"/>
        </w:rPr>
        <w:t xml:space="preserve">antioxidant </w:t>
      </w:r>
      <w:r w:rsidR="00701F4A">
        <w:rPr>
          <w:rFonts w:ascii="Calibri" w:hAnsi="Calibri" w:cs="Calibri"/>
          <w:lang w:val="en-US"/>
        </w:rPr>
        <w:t>derived</w:t>
      </w:r>
      <w:r w:rsidR="00E346AC">
        <w:rPr>
          <w:rFonts w:ascii="Calibri" w:hAnsi="Calibri" w:cs="Calibri"/>
          <w:lang w:val="en-US"/>
        </w:rPr>
        <w:t xml:space="preserve"> from</w:t>
      </w:r>
      <w:r w:rsidR="00AB376D">
        <w:rPr>
          <w:rFonts w:ascii="Calibri" w:hAnsi="Calibri" w:cs="Calibri"/>
          <w:lang w:val="en-US"/>
        </w:rPr>
        <w:t xml:space="preserve"> </w:t>
      </w:r>
      <w:r w:rsidR="00AB376D" w:rsidRPr="00AB376D">
        <w:rPr>
          <w:rFonts w:ascii="Calibri" w:hAnsi="Calibri" w:cs="Calibri"/>
          <w:i/>
          <w:iCs/>
          <w:lang w:val="en-US"/>
        </w:rPr>
        <w:t>Haematococcus pluvialis</w:t>
      </w:r>
      <w:r w:rsidR="00AB376D" w:rsidRPr="00AB376D">
        <w:rPr>
          <w:rFonts w:ascii="Calibri" w:hAnsi="Calibri" w:cs="Calibri"/>
          <w:lang w:val="en-US"/>
        </w:rPr>
        <w:t xml:space="preserve"> </w:t>
      </w:r>
      <w:r w:rsidR="007775A2">
        <w:rPr>
          <w:rFonts w:ascii="Calibri" w:hAnsi="Calibri" w:cs="Calibri"/>
          <w:lang w:val="en-US"/>
        </w:rPr>
        <w:t>micro</w:t>
      </w:r>
      <w:r w:rsidR="00E346AC">
        <w:rPr>
          <w:rFonts w:ascii="Calibri" w:hAnsi="Calibri" w:cs="Calibri"/>
          <w:lang w:val="en-US"/>
        </w:rPr>
        <w:t xml:space="preserve">algae </w:t>
      </w:r>
      <w:r w:rsidR="00617A9D">
        <w:rPr>
          <w:rFonts w:ascii="Calibri" w:hAnsi="Calibri" w:cs="Calibri"/>
          <w:lang w:val="en-US"/>
        </w:rPr>
        <w:t xml:space="preserve">with a </w:t>
      </w:r>
      <w:r w:rsidR="00B457C6">
        <w:rPr>
          <w:rFonts w:ascii="Calibri" w:hAnsi="Calibri" w:cs="Calibri"/>
          <w:lang w:val="en-US"/>
        </w:rPr>
        <w:t>broad array</w:t>
      </w:r>
      <w:r w:rsidR="00617A9D">
        <w:rPr>
          <w:rFonts w:ascii="Calibri" w:hAnsi="Calibri" w:cs="Calibri"/>
          <w:lang w:val="en-US"/>
        </w:rPr>
        <w:t xml:space="preserve"> of</w:t>
      </w:r>
      <w:r w:rsidR="00886D07">
        <w:rPr>
          <w:rFonts w:ascii="Calibri" w:hAnsi="Calibri" w:cs="Calibri"/>
          <w:lang w:val="en-US"/>
        </w:rPr>
        <w:t xml:space="preserve"> clinically backed health </w:t>
      </w:r>
      <w:r w:rsidR="00B24B36">
        <w:rPr>
          <w:rFonts w:ascii="Calibri" w:hAnsi="Calibri" w:cs="Calibri"/>
          <w:lang w:val="en-US"/>
        </w:rPr>
        <w:t>advantages</w:t>
      </w:r>
      <w:r w:rsidR="00886D07">
        <w:rPr>
          <w:rFonts w:ascii="Calibri" w:hAnsi="Calibri" w:cs="Calibri"/>
          <w:lang w:val="en-US"/>
        </w:rPr>
        <w:t xml:space="preserve">. </w:t>
      </w:r>
      <w:r w:rsidR="00E346AC">
        <w:rPr>
          <w:rFonts w:ascii="Calibri" w:hAnsi="Calibri" w:cs="Calibri"/>
          <w:lang w:val="en-US"/>
        </w:rPr>
        <w:t xml:space="preserve">BGG, </w:t>
      </w:r>
      <w:r w:rsidR="005D3C5C" w:rsidRPr="005D3C5C">
        <w:rPr>
          <w:rFonts w:ascii="Calibri" w:hAnsi="Calibri" w:cs="Calibri"/>
          <w:lang w:val="en-US"/>
        </w:rPr>
        <w:t>the largest natural astaxanthin producer in the world</w:t>
      </w:r>
      <w:r w:rsidR="005D3C5C">
        <w:rPr>
          <w:rFonts w:ascii="Calibri" w:hAnsi="Calibri" w:cs="Calibri"/>
          <w:lang w:val="en-US"/>
        </w:rPr>
        <w:t xml:space="preserve">, </w:t>
      </w:r>
      <w:r w:rsidR="00F23FAA">
        <w:rPr>
          <w:rFonts w:ascii="Calibri" w:hAnsi="Calibri" w:cs="Calibri"/>
          <w:lang w:val="en-US"/>
        </w:rPr>
        <w:t>has developed</w:t>
      </w:r>
      <w:r w:rsidR="00814F6F">
        <w:rPr>
          <w:rFonts w:ascii="Calibri" w:hAnsi="Calibri" w:cs="Calibri"/>
          <w:lang w:val="en-US"/>
        </w:rPr>
        <w:t xml:space="preserve"> </w:t>
      </w:r>
      <w:r w:rsidR="0051737F">
        <w:rPr>
          <w:rFonts w:ascii="Calibri" w:hAnsi="Calibri" w:cs="Calibri"/>
          <w:lang w:val="en-US"/>
        </w:rPr>
        <w:t xml:space="preserve">a </w:t>
      </w:r>
      <w:r w:rsidR="00F23FAA">
        <w:rPr>
          <w:rFonts w:ascii="Calibri" w:hAnsi="Calibri" w:cs="Calibri"/>
          <w:lang w:val="en-US"/>
        </w:rPr>
        <w:t xml:space="preserve">technological </w:t>
      </w:r>
      <w:r w:rsidR="00814F6F">
        <w:rPr>
          <w:rFonts w:ascii="Calibri" w:hAnsi="Calibri" w:cs="Calibri"/>
          <w:lang w:val="en-US"/>
        </w:rPr>
        <w:t>platform</w:t>
      </w:r>
      <w:r w:rsidR="00F23FAA">
        <w:rPr>
          <w:rFonts w:ascii="Calibri" w:hAnsi="Calibri" w:cs="Calibri"/>
          <w:lang w:val="en-US"/>
        </w:rPr>
        <w:t xml:space="preserve"> to enable its use in </w:t>
      </w:r>
      <w:r w:rsidR="003070BB">
        <w:rPr>
          <w:rFonts w:ascii="Calibri" w:hAnsi="Calibri" w:cs="Calibri"/>
          <w:lang w:val="en-US"/>
        </w:rPr>
        <w:t>beverage formulations.</w:t>
      </w:r>
      <w:r w:rsidR="000204CC">
        <w:rPr>
          <w:rFonts w:ascii="Calibri" w:hAnsi="Calibri" w:cs="Calibri"/>
          <w:lang w:val="en-US"/>
        </w:rPr>
        <w:t xml:space="preserve"> </w:t>
      </w:r>
      <w:r w:rsidR="0038059F">
        <w:rPr>
          <w:rFonts w:ascii="Calibri" w:hAnsi="Calibri" w:cs="Calibri"/>
          <w:lang w:val="en-US"/>
        </w:rPr>
        <w:t xml:space="preserve">AstaZine® will be available as part of a coffee concept </w:t>
      </w:r>
      <w:r w:rsidR="00B457C6">
        <w:rPr>
          <w:rFonts w:ascii="Calibri" w:hAnsi="Calibri" w:cs="Calibri"/>
          <w:lang w:val="en-US"/>
        </w:rPr>
        <w:t>and is also suitable for use</w:t>
      </w:r>
      <w:r w:rsidR="000204CC">
        <w:rPr>
          <w:rFonts w:ascii="Calibri" w:hAnsi="Calibri" w:cs="Calibri"/>
          <w:lang w:val="en-US"/>
        </w:rPr>
        <w:t xml:space="preserve"> in </w:t>
      </w:r>
      <w:r w:rsidR="001C58B5">
        <w:rPr>
          <w:rFonts w:ascii="Calibri" w:hAnsi="Calibri" w:cs="Calibri"/>
          <w:lang w:val="en-US"/>
        </w:rPr>
        <w:t xml:space="preserve">tablets, capsules, </w:t>
      </w:r>
      <w:r w:rsidR="007775A2">
        <w:rPr>
          <w:rFonts w:ascii="Calibri" w:hAnsi="Calibri" w:cs="Calibri"/>
          <w:lang w:val="en-US"/>
        </w:rPr>
        <w:t xml:space="preserve">gummies, soft gels, </w:t>
      </w:r>
      <w:r w:rsidR="001C58B5">
        <w:rPr>
          <w:rFonts w:ascii="Calibri" w:hAnsi="Calibri" w:cs="Calibri"/>
          <w:lang w:val="en-US"/>
        </w:rPr>
        <w:t>sachets, and cosmetics.</w:t>
      </w:r>
    </w:p>
    <w:p w14:paraId="4E7AC67A" w14:textId="77777777" w:rsidR="001C58B5" w:rsidRDefault="001C58B5" w:rsidP="00886D07">
      <w:pPr>
        <w:rPr>
          <w:rFonts w:ascii="Calibri" w:hAnsi="Calibri" w:cs="Calibri"/>
          <w:lang w:val="en-US"/>
        </w:rPr>
      </w:pPr>
    </w:p>
    <w:p w14:paraId="21E6C804" w14:textId="687B22F0" w:rsidR="00B457C6" w:rsidRDefault="0090030F" w:rsidP="00886D07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addition, </w:t>
      </w:r>
      <w:r w:rsidR="00A96A17">
        <w:rPr>
          <w:rFonts w:ascii="Calibri" w:hAnsi="Calibri" w:cs="Calibri"/>
          <w:lang w:val="en-US"/>
        </w:rPr>
        <w:t>BGG will present solutions for the personal care sector</w:t>
      </w:r>
      <w:r>
        <w:rPr>
          <w:rFonts w:ascii="Calibri" w:hAnsi="Calibri" w:cs="Calibri"/>
          <w:lang w:val="en-US"/>
        </w:rPr>
        <w:t>,</w:t>
      </w:r>
      <w:r w:rsidR="00A96A17">
        <w:rPr>
          <w:rFonts w:ascii="Calibri" w:hAnsi="Calibri" w:cs="Calibri"/>
          <w:lang w:val="en-US"/>
        </w:rPr>
        <w:t xml:space="preserve"> with a variety of skincare demonstrations on the stand.</w:t>
      </w:r>
    </w:p>
    <w:p w14:paraId="13466C72" w14:textId="77777777" w:rsidR="001C58B5" w:rsidRDefault="001C58B5" w:rsidP="00886D07">
      <w:pPr>
        <w:rPr>
          <w:rFonts w:ascii="Calibri" w:hAnsi="Calibri" w:cs="Calibri"/>
          <w:lang w:val="en-US"/>
        </w:rPr>
      </w:pPr>
    </w:p>
    <w:p w14:paraId="4EE4582A" w14:textId="281B64CB" w:rsidR="005874DB" w:rsidRPr="005E3636" w:rsidRDefault="00701F4A" w:rsidP="005874D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Tamara Higgins, </w:t>
      </w:r>
      <w:r w:rsidR="00601C55">
        <w:rPr>
          <w:rFonts w:ascii="Calibri" w:hAnsi="Calibri" w:cs="Calibri"/>
        </w:rPr>
        <w:t xml:space="preserve">BGG’s </w:t>
      </w:r>
      <w:r w:rsidR="009C5F0E" w:rsidRPr="009C5F0E">
        <w:rPr>
          <w:rFonts w:ascii="Calibri" w:hAnsi="Calibri" w:cs="Calibri"/>
        </w:rPr>
        <w:t xml:space="preserve">Managing Director </w:t>
      </w:r>
      <w:r w:rsidR="00601C55">
        <w:rPr>
          <w:rFonts w:ascii="Calibri" w:hAnsi="Calibri" w:cs="Calibri"/>
        </w:rPr>
        <w:t xml:space="preserve">for </w:t>
      </w:r>
      <w:r w:rsidR="009C5F0E" w:rsidRPr="009C5F0E">
        <w:rPr>
          <w:rFonts w:ascii="Calibri" w:hAnsi="Calibri" w:cs="Calibri"/>
        </w:rPr>
        <w:t xml:space="preserve">Americas and Head </w:t>
      </w:r>
      <w:r w:rsidR="00601C55">
        <w:rPr>
          <w:rFonts w:ascii="Calibri" w:hAnsi="Calibri" w:cs="Calibri"/>
        </w:rPr>
        <w:t xml:space="preserve">of </w:t>
      </w:r>
      <w:r w:rsidR="009C5F0E" w:rsidRPr="009C5F0E">
        <w:rPr>
          <w:rFonts w:ascii="Calibri" w:hAnsi="Calibri" w:cs="Calibri"/>
        </w:rPr>
        <w:t>Wester</w:t>
      </w:r>
      <w:r w:rsidR="009C5F0E">
        <w:rPr>
          <w:rFonts w:ascii="Calibri" w:hAnsi="Calibri" w:cs="Calibri"/>
        </w:rPr>
        <w:t>n</w:t>
      </w:r>
      <w:r w:rsidR="009C5F0E" w:rsidRPr="009C5F0E">
        <w:rPr>
          <w:rFonts w:ascii="Calibri" w:hAnsi="Calibri" w:cs="Calibri"/>
        </w:rPr>
        <w:t xml:space="preserve"> Regional Sales</w:t>
      </w:r>
      <w:r>
        <w:rPr>
          <w:rFonts w:ascii="Calibri" w:hAnsi="Calibri" w:cs="Calibri"/>
        </w:rPr>
        <w:t>,</w:t>
      </w:r>
      <w:r w:rsidR="00BF6B40">
        <w:rPr>
          <w:rFonts w:ascii="Calibri" w:hAnsi="Calibri" w:cs="Calibri"/>
          <w:lang w:val="en-US"/>
        </w:rPr>
        <w:t xml:space="preserve"> said: “</w:t>
      </w:r>
      <w:r w:rsidR="009521FC" w:rsidRPr="009521FC">
        <w:rPr>
          <w:rFonts w:ascii="Calibri" w:hAnsi="Calibri" w:cs="Calibri"/>
          <w:lang w:val="en-US"/>
        </w:rPr>
        <w:t xml:space="preserve">We’re inviting visitors to ‘Join the A-Team’ and </w:t>
      </w:r>
      <w:r w:rsidR="00773F4F">
        <w:rPr>
          <w:rFonts w:ascii="Calibri" w:hAnsi="Calibri" w:cs="Calibri"/>
          <w:lang w:val="en-US"/>
        </w:rPr>
        <w:t>discover the wide-ranging benefits of ApplePhenon®</w:t>
      </w:r>
      <w:r w:rsidR="00773F4F" w:rsidRPr="00773F4F">
        <w:rPr>
          <w:rFonts w:ascii="Calibri" w:hAnsi="Calibri" w:cs="Calibri"/>
          <w:lang w:val="en-US"/>
        </w:rPr>
        <w:t xml:space="preserve"> </w:t>
      </w:r>
      <w:r w:rsidR="00773F4F">
        <w:rPr>
          <w:rFonts w:ascii="Calibri" w:hAnsi="Calibri" w:cs="Calibri"/>
          <w:lang w:val="en-US"/>
        </w:rPr>
        <w:t>and AstaZine®. W</w:t>
      </w:r>
      <w:r w:rsidR="00773F4F" w:rsidRPr="009521FC">
        <w:rPr>
          <w:rFonts w:ascii="Calibri" w:hAnsi="Calibri" w:cs="Calibri"/>
          <w:lang w:val="en-US"/>
        </w:rPr>
        <w:t>e love it when a plan comes together</w:t>
      </w:r>
      <w:r w:rsidR="00773F4F">
        <w:rPr>
          <w:rFonts w:ascii="Calibri" w:hAnsi="Calibri" w:cs="Calibri"/>
          <w:lang w:val="en-US"/>
        </w:rPr>
        <w:t xml:space="preserve"> </w:t>
      </w:r>
      <w:r w:rsidR="00562229">
        <w:rPr>
          <w:rFonts w:ascii="Calibri" w:hAnsi="Calibri" w:cs="Calibri"/>
          <w:lang w:val="en-US"/>
        </w:rPr>
        <w:t xml:space="preserve">– </w:t>
      </w:r>
      <w:r w:rsidR="00773F4F">
        <w:rPr>
          <w:rFonts w:ascii="Calibri" w:hAnsi="Calibri" w:cs="Calibri"/>
          <w:lang w:val="en-US"/>
        </w:rPr>
        <w:t xml:space="preserve">and our solutions </w:t>
      </w:r>
      <w:r w:rsidR="00912148">
        <w:rPr>
          <w:rFonts w:ascii="Calibri" w:hAnsi="Calibri" w:cs="Calibri"/>
          <w:lang w:val="en-US"/>
        </w:rPr>
        <w:t xml:space="preserve">allow you to </w:t>
      </w:r>
      <w:r w:rsidR="00773F4F">
        <w:rPr>
          <w:rFonts w:ascii="Calibri" w:hAnsi="Calibri" w:cs="Calibri"/>
          <w:lang w:val="en-US"/>
        </w:rPr>
        <w:t xml:space="preserve">combine science-backed benefits with </w:t>
      </w:r>
      <w:r w:rsidR="004334B2">
        <w:rPr>
          <w:rFonts w:ascii="Calibri" w:hAnsi="Calibri" w:cs="Calibri"/>
          <w:lang w:val="en-US"/>
        </w:rPr>
        <w:t>versatile</w:t>
      </w:r>
      <w:r w:rsidR="00B52BAC">
        <w:rPr>
          <w:rFonts w:ascii="Calibri" w:hAnsi="Calibri" w:cs="Calibri"/>
          <w:lang w:val="en-US"/>
        </w:rPr>
        <w:t xml:space="preserve"> deliver</w:t>
      </w:r>
      <w:r w:rsidR="00903DBF">
        <w:rPr>
          <w:rFonts w:ascii="Calibri" w:hAnsi="Calibri" w:cs="Calibri"/>
          <w:lang w:val="en-US"/>
        </w:rPr>
        <w:t>y</w:t>
      </w:r>
      <w:r w:rsidR="00B52BAC">
        <w:rPr>
          <w:rFonts w:ascii="Calibri" w:hAnsi="Calibri" w:cs="Calibri"/>
          <w:lang w:val="en-US"/>
        </w:rPr>
        <w:t xml:space="preserve"> formats. </w:t>
      </w:r>
      <w:r w:rsidR="009F2E3F" w:rsidRPr="009F2E3F">
        <w:rPr>
          <w:rFonts w:ascii="Calibri" w:hAnsi="Calibri" w:cs="Calibri"/>
        </w:rPr>
        <w:t>Join us at SupplySide to explore how BGG is bringing innovation in functional ingredients to life</w:t>
      </w:r>
      <w:r w:rsidR="009F2E3F">
        <w:rPr>
          <w:rFonts w:ascii="Calibri" w:hAnsi="Calibri" w:cs="Calibri"/>
        </w:rPr>
        <w:t>.”</w:t>
      </w:r>
    </w:p>
    <w:p w14:paraId="74EF8ED5" w14:textId="77777777" w:rsidR="005874DB" w:rsidRPr="005E3636" w:rsidRDefault="005874DB" w:rsidP="005874DB">
      <w:pPr>
        <w:rPr>
          <w:rFonts w:ascii="Calibri" w:hAnsi="Calibri" w:cs="Calibri"/>
          <w:lang w:val="en-US"/>
        </w:rPr>
      </w:pPr>
    </w:p>
    <w:p w14:paraId="30ECFB59" w14:textId="336403C6" w:rsidR="00B31B30" w:rsidRDefault="00903DBF" w:rsidP="005874DB">
      <w:pPr>
        <w:rPr>
          <w:rFonts w:ascii="Calibri" w:hAnsi="Calibri" w:cs="Calibri"/>
          <w:b/>
          <w:bCs/>
          <w:lang w:val="en-US"/>
        </w:rPr>
      </w:pPr>
      <w:r w:rsidRPr="00B31B30">
        <w:rPr>
          <w:rFonts w:ascii="Calibri" w:hAnsi="Calibri" w:cs="Calibri"/>
          <w:b/>
          <w:bCs/>
          <w:lang w:val="en-US"/>
        </w:rPr>
        <w:t xml:space="preserve">For more information on SupplySide Global, visit: </w:t>
      </w:r>
      <w:hyperlink r:id="rId10" w:history="1">
        <w:r w:rsidR="00B31B30" w:rsidRPr="0013185E">
          <w:rPr>
            <w:rStyle w:val="Hyperlink"/>
            <w:rFonts w:ascii="Calibri" w:hAnsi="Calibri" w:cs="Calibri"/>
            <w:b/>
            <w:bCs/>
            <w:lang w:val="en-US"/>
          </w:rPr>
          <w:t>www.supplysideglobal.com</w:t>
        </w:r>
      </w:hyperlink>
    </w:p>
    <w:p w14:paraId="6801A766" w14:textId="77777777" w:rsidR="005874DB" w:rsidRPr="005E3636" w:rsidRDefault="005874DB" w:rsidP="005874DB">
      <w:pPr>
        <w:rPr>
          <w:rFonts w:ascii="Calibri" w:hAnsi="Calibri" w:cs="Calibri"/>
          <w:lang w:val="en-US"/>
        </w:rPr>
      </w:pPr>
    </w:p>
    <w:p w14:paraId="1D552CFE" w14:textId="62881878" w:rsidR="005874DB" w:rsidRPr="005E3636" w:rsidRDefault="005874DB" w:rsidP="005874DB">
      <w:pPr>
        <w:rPr>
          <w:rFonts w:ascii="Calibri" w:hAnsi="Calibri" w:cs="Calibri"/>
          <w:b/>
          <w:bCs/>
          <w:lang w:val="en-US"/>
        </w:rPr>
      </w:pPr>
      <w:r w:rsidRPr="005E3636">
        <w:rPr>
          <w:rFonts w:ascii="Calibri" w:hAnsi="Calibri" w:cs="Calibri"/>
          <w:b/>
          <w:bCs/>
          <w:lang w:val="en-US"/>
        </w:rPr>
        <w:t>About BGG</w:t>
      </w:r>
    </w:p>
    <w:p w14:paraId="7F5DF8CB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lastRenderedPageBreak/>
        <w:t>BGG is a global supplier of science-backed natural ingredients for supplements, pharmaceuticals, cosmetics, personal care, and food and drink.</w:t>
      </w:r>
    </w:p>
    <w:p w14:paraId="531E830D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</w:p>
    <w:p w14:paraId="5496601D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Founded in 1995, the company is the world’s largest producer of natural astaxanthin and a recognized leader in microalgae solutions. The BGG portfolio features a vast array of fruit, marine, and herbal extracts and compounds including:</w:t>
      </w:r>
    </w:p>
    <w:p w14:paraId="27F222EF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</w:p>
    <w:p w14:paraId="0F3301F8" w14:textId="7777777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AstaZine® astaxanthin</w:t>
      </w:r>
    </w:p>
    <w:p w14:paraId="32DF4416" w14:textId="7777777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TheraPrimE® tocotrienols</w:t>
      </w:r>
    </w:p>
    <w:p w14:paraId="3A43D44A" w14:textId="7777777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ThinOgen® fucoxanthin</w:t>
      </w:r>
    </w:p>
    <w:p w14:paraId="5733DB9F" w14:textId="47382C8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 xml:space="preserve">ApplePhenon® apple </w:t>
      </w:r>
      <w:r w:rsidR="007775A2">
        <w:rPr>
          <w:rFonts w:ascii="Calibri" w:hAnsi="Calibri" w:cs="Calibri"/>
          <w:lang w:val="en-US"/>
        </w:rPr>
        <w:t>extract</w:t>
      </w:r>
    </w:p>
    <w:p w14:paraId="7B7D3A33" w14:textId="7777777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Vitosa® next-generation stevia</w:t>
      </w:r>
    </w:p>
    <w:p w14:paraId="0E2EB5C2" w14:textId="77777777" w:rsidR="005E3636" w:rsidRPr="005E3636" w:rsidRDefault="005E3636" w:rsidP="005E3636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Licorice extracts</w:t>
      </w:r>
    </w:p>
    <w:p w14:paraId="30FF9770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</w:p>
    <w:p w14:paraId="586173DC" w14:textId="7C0C8125" w:rsidR="005E3636" w:rsidRPr="005E3636" w:rsidRDefault="005E3636" w:rsidP="005E3636">
      <w:pPr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From cultivation to formulation, BGG’s global operations ensure secure, scalable supply with a responsible approach to the environment. All ingredients undergo rigorous quality control and safety tests, with standardization assured and product claims backed by transparent data.</w:t>
      </w:r>
    </w:p>
    <w:p w14:paraId="2DA6A666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</w:p>
    <w:p w14:paraId="6D4A6AF9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>BGG is committed to long-term partnerships, helping brands differentiate with high-purity ingredients that deliver proven performance and build consumer trust.</w:t>
      </w:r>
    </w:p>
    <w:p w14:paraId="5AF6BD14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</w:p>
    <w:p w14:paraId="46C09463" w14:textId="77777777" w:rsidR="005E3636" w:rsidRPr="005E3636" w:rsidRDefault="005E3636" w:rsidP="005E3636">
      <w:pPr>
        <w:rPr>
          <w:rFonts w:ascii="Calibri" w:hAnsi="Calibri" w:cs="Calibri"/>
          <w:lang w:val="en-US"/>
        </w:rPr>
      </w:pPr>
      <w:r w:rsidRPr="005E3636">
        <w:rPr>
          <w:rFonts w:ascii="Calibri" w:hAnsi="Calibri" w:cs="Calibri"/>
          <w:lang w:val="en-US"/>
        </w:rPr>
        <w:t xml:space="preserve">Visit </w:t>
      </w:r>
      <w:hyperlink r:id="rId11" w:history="1">
        <w:r w:rsidRPr="005E3636">
          <w:rPr>
            <w:rStyle w:val="Hyperlink"/>
            <w:rFonts w:ascii="Calibri" w:hAnsi="Calibri" w:cs="Calibri"/>
            <w:lang w:val="en-US"/>
          </w:rPr>
          <w:t>bggworld.com</w:t>
        </w:r>
      </w:hyperlink>
      <w:r w:rsidRPr="005E3636">
        <w:rPr>
          <w:rFonts w:ascii="Calibri" w:hAnsi="Calibri" w:cs="Calibri"/>
          <w:lang w:val="en-US"/>
        </w:rPr>
        <w:t xml:space="preserve"> for more information.</w:t>
      </w:r>
    </w:p>
    <w:p w14:paraId="03D072B7" w14:textId="00956C07" w:rsidR="005874DB" w:rsidRPr="005E3636" w:rsidRDefault="005874DB" w:rsidP="005E3636">
      <w:pPr>
        <w:rPr>
          <w:rFonts w:ascii="Calibri" w:hAnsi="Calibri" w:cs="Calibri"/>
          <w:lang w:val="en-US"/>
        </w:rPr>
      </w:pPr>
    </w:p>
    <w:sectPr w:rsidR="005874DB" w:rsidRPr="005E36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4D49" w14:textId="77777777" w:rsidR="005874DB" w:rsidRDefault="005874DB" w:rsidP="005874DB">
      <w:r>
        <w:separator/>
      </w:r>
    </w:p>
  </w:endnote>
  <w:endnote w:type="continuationSeparator" w:id="0">
    <w:p w14:paraId="21FD286A" w14:textId="77777777" w:rsidR="005874DB" w:rsidRDefault="005874DB" w:rsidP="0058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F06C" w14:textId="77777777" w:rsidR="00886727" w:rsidRDefault="0088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2AC0" w14:textId="77777777" w:rsidR="00886727" w:rsidRDefault="0088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CD389" w14:textId="77777777" w:rsidR="00886727" w:rsidRDefault="0088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2AF1" w14:textId="77777777" w:rsidR="005874DB" w:rsidRDefault="005874DB" w:rsidP="005874DB">
      <w:r>
        <w:separator/>
      </w:r>
    </w:p>
  </w:footnote>
  <w:footnote w:type="continuationSeparator" w:id="0">
    <w:p w14:paraId="4D4F4E3C" w14:textId="77777777" w:rsidR="005874DB" w:rsidRDefault="005874DB" w:rsidP="0058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BB1F" w14:textId="77777777" w:rsidR="00886727" w:rsidRDefault="0088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F78C" w14:textId="74DB6F25" w:rsidR="005874DB" w:rsidRDefault="005874DB" w:rsidP="005874DB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6FF0FB99" wp14:editId="19E4AD5C">
          <wp:extent cx="2721600" cy="1108800"/>
          <wp:effectExtent l="0" t="0" r="0" b="0"/>
          <wp:docPr id="939468009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468009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00" cy="11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E3716" w14:textId="77777777" w:rsidR="00886727" w:rsidRDefault="00886727" w:rsidP="005874DB">
    <w:pPr>
      <w:pStyle w:val="Header"/>
      <w:ind w:firstLine="720"/>
    </w:pPr>
  </w:p>
  <w:p w14:paraId="5092D53C" w14:textId="77777777" w:rsidR="00886727" w:rsidRDefault="00886727" w:rsidP="005874D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4A19E" w14:textId="77777777" w:rsidR="00886727" w:rsidRDefault="0088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44142"/>
    <w:multiLevelType w:val="hybridMultilevel"/>
    <w:tmpl w:val="80F47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0548"/>
    <w:multiLevelType w:val="hybridMultilevel"/>
    <w:tmpl w:val="BA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152071">
    <w:abstractNumId w:val="0"/>
  </w:num>
  <w:num w:numId="2" w16cid:durableId="7473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DB"/>
    <w:rsid w:val="0001162E"/>
    <w:rsid w:val="000204CC"/>
    <w:rsid w:val="00052A68"/>
    <w:rsid w:val="00061E38"/>
    <w:rsid w:val="000E368C"/>
    <w:rsid w:val="00130D57"/>
    <w:rsid w:val="00133DEC"/>
    <w:rsid w:val="00157143"/>
    <w:rsid w:val="001A7A9B"/>
    <w:rsid w:val="001C213F"/>
    <w:rsid w:val="001C58B5"/>
    <w:rsid w:val="0026600A"/>
    <w:rsid w:val="00296507"/>
    <w:rsid w:val="003070BB"/>
    <w:rsid w:val="0032386B"/>
    <w:rsid w:val="0038059F"/>
    <w:rsid w:val="004222E0"/>
    <w:rsid w:val="00426EA9"/>
    <w:rsid w:val="004334B2"/>
    <w:rsid w:val="0045204C"/>
    <w:rsid w:val="004B6B8A"/>
    <w:rsid w:val="004B6D66"/>
    <w:rsid w:val="004D57E5"/>
    <w:rsid w:val="004F0099"/>
    <w:rsid w:val="0051737F"/>
    <w:rsid w:val="0053401C"/>
    <w:rsid w:val="0053622D"/>
    <w:rsid w:val="00562229"/>
    <w:rsid w:val="005874DB"/>
    <w:rsid w:val="005D3C5C"/>
    <w:rsid w:val="005E3636"/>
    <w:rsid w:val="00601C55"/>
    <w:rsid w:val="00617A9D"/>
    <w:rsid w:val="00663C1C"/>
    <w:rsid w:val="00691136"/>
    <w:rsid w:val="00701F4A"/>
    <w:rsid w:val="0075346A"/>
    <w:rsid w:val="00766652"/>
    <w:rsid w:val="00773F4F"/>
    <w:rsid w:val="007775A2"/>
    <w:rsid w:val="007E704B"/>
    <w:rsid w:val="00814F6F"/>
    <w:rsid w:val="008740D5"/>
    <w:rsid w:val="00886727"/>
    <w:rsid w:val="00886D07"/>
    <w:rsid w:val="008D47F0"/>
    <w:rsid w:val="008F70DA"/>
    <w:rsid w:val="0090030F"/>
    <w:rsid w:val="00903DBF"/>
    <w:rsid w:val="00912148"/>
    <w:rsid w:val="009500DA"/>
    <w:rsid w:val="009521FC"/>
    <w:rsid w:val="009A0D88"/>
    <w:rsid w:val="009C5F0E"/>
    <w:rsid w:val="009F21A9"/>
    <w:rsid w:val="009F2E3F"/>
    <w:rsid w:val="00A8486B"/>
    <w:rsid w:val="00A96A17"/>
    <w:rsid w:val="00AB376D"/>
    <w:rsid w:val="00AB6AFB"/>
    <w:rsid w:val="00AC0708"/>
    <w:rsid w:val="00AE2C35"/>
    <w:rsid w:val="00AF49DF"/>
    <w:rsid w:val="00B24B36"/>
    <w:rsid w:val="00B26611"/>
    <w:rsid w:val="00B31B30"/>
    <w:rsid w:val="00B457C6"/>
    <w:rsid w:val="00B52BAC"/>
    <w:rsid w:val="00B93B64"/>
    <w:rsid w:val="00BF6B40"/>
    <w:rsid w:val="00BF757E"/>
    <w:rsid w:val="00C00DA4"/>
    <w:rsid w:val="00C15766"/>
    <w:rsid w:val="00C55048"/>
    <w:rsid w:val="00C678CA"/>
    <w:rsid w:val="00C962EF"/>
    <w:rsid w:val="00CF6393"/>
    <w:rsid w:val="00D66724"/>
    <w:rsid w:val="00E202FE"/>
    <w:rsid w:val="00E346AC"/>
    <w:rsid w:val="00E3663A"/>
    <w:rsid w:val="00E97606"/>
    <w:rsid w:val="00EB2F94"/>
    <w:rsid w:val="00EB730F"/>
    <w:rsid w:val="00EC3482"/>
    <w:rsid w:val="00EE0306"/>
    <w:rsid w:val="00EF6D3A"/>
    <w:rsid w:val="00F20447"/>
    <w:rsid w:val="00F228E6"/>
    <w:rsid w:val="00F23FAA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08C6"/>
  <w15:chartTrackingRefBased/>
  <w15:docId w15:val="{4DCB4443-24C0-7046-935F-CDE4358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4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DB"/>
  </w:style>
  <w:style w:type="paragraph" w:styleId="Footer">
    <w:name w:val="footer"/>
    <w:basedOn w:val="Normal"/>
    <w:link w:val="FooterChar"/>
    <w:uiPriority w:val="99"/>
    <w:unhideWhenUsed/>
    <w:rsid w:val="00587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DB"/>
  </w:style>
  <w:style w:type="character" w:styleId="Hyperlink">
    <w:name w:val="Hyperlink"/>
    <w:basedOn w:val="DefaultParagraphFont"/>
    <w:uiPriority w:val="99"/>
    <w:unhideWhenUsed/>
    <w:rsid w:val="00587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4D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2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0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ggworld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upplysidegloba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2EB43-DFB6-46A8-B4AD-B9527E248C37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D1122C8C-DFDB-4D64-9260-E5DECD6B0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10861-6BCC-402C-8796-1FD160E1A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Robin Hackett</cp:lastModifiedBy>
  <cp:revision>3</cp:revision>
  <dcterms:created xsi:type="dcterms:W3CDTF">2025-09-19T08:46:00Z</dcterms:created>
  <dcterms:modified xsi:type="dcterms:W3CDTF">2025-09-19T09:03:00Z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MediaServiceImageTags">
    <vt:lpwstr/>
  </property>
</Properties>
</file>